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637</w:t>
      </w:r>
      <w:r>
        <w:rPr>
          <w:rFonts w:ascii="Times New Roman" w:eastAsia="Times New Roman" w:hAnsi="Times New Roman" w:cs="Times New Roman"/>
          <w:sz w:val="22"/>
          <w:szCs w:val="22"/>
        </w:rPr>
        <w:t>-2003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567"/>
        <w:jc w:val="right"/>
        <w:rPr>
          <w:sz w:val="12"/>
          <w:szCs w:val="12"/>
        </w:rPr>
      </w:pPr>
    </w:p>
    <w:p>
      <w:pPr>
        <w:spacing w:before="0" w:after="0"/>
        <w:ind w:firstLine="709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ind w:firstLine="709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709"/>
        <w:jc w:val="center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«</w:t>
      </w:r>
      <w:r>
        <w:rPr>
          <w:rFonts w:ascii="Times New Roman" w:eastAsia="Times New Roman" w:hAnsi="Times New Roman" w:cs="Times New Roman"/>
          <w:sz w:val="25"/>
          <w:szCs w:val="25"/>
        </w:rPr>
        <w:t>04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eastAsia="Times New Roman" w:hAnsi="Times New Roman" w:cs="Times New Roman"/>
          <w:sz w:val="25"/>
          <w:szCs w:val="25"/>
        </w:rPr>
        <w:t>июня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Агзямова Р.В.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Скидана Романа Владимировича, </w:t>
      </w:r>
      <w:r>
        <w:rPr>
          <w:rStyle w:val="cat-ExternalSystemDefinedgrp-23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неработающего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 имеющего регистрации по месту жительства, проживающего по адресу: </w:t>
      </w:r>
      <w:r>
        <w:rPr>
          <w:rStyle w:val="cat-UserDefinedgrp-24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19.24 Кодекса Российской Федерации об административных правонарушениях,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 С Т А Н О В И 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Скидан Р.В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проживающий по адресу: </w:t>
      </w:r>
      <w:r>
        <w:rPr>
          <w:rStyle w:val="cat-UserDefinedgrp-24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 отношении которого решением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районного суда ХМАО-Югры от </w:t>
      </w:r>
      <w:r>
        <w:rPr>
          <w:rFonts w:ascii="Times New Roman" w:eastAsia="Times New Roman" w:hAnsi="Times New Roman" w:cs="Times New Roman"/>
          <w:sz w:val="25"/>
          <w:szCs w:val="25"/>
        </w:rPr>
        <w:t>05.05.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2023 установлен административный надзор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сроком на 3 года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ограничения,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решением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районного суда ХМАО-Югры от 06.03.2024 </w:t>
      </w:r>
      <w:r>
        <w:rPr>
          <w:rFonts w:ascii="Times New Roman" w:eastAsia="Times New Roman" w:hAnsi="Times New Roman" w:cs="Times New Roman"/>
          <w:sz w:val="25"/>
          <w:szCs w:val="25"/>
        </w:rPr>
        <w:t>установлен</w:t>
      </w:r>
      <w:r>
        <w:rPr>
          <w:rFonts w:ascii="Times New Roman" w:eastAsia="Times New Roman" w:hAnsi="Times New Roman" w:cs="Times New Roman"/>
          <w:sz w:val="25"/>
          <w:szCs w:val="25"/>
        </w:rPr>
        <w:t>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дополнительные </w:t>
      </w:r>
      <w:r>
        <w:rPr>
          <w:rFonts w:ascii="Times New Roman" w:eastAsia="Times New Roman" w:hAnsi="Times New Roman" w:cs="Times New Roman"/>
          <w:sz w:val="25"/>
          <w:szCs w:val="25"/>
        </w:rPr>
        <w:t>ограничени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виде обязательной явки в орган внутренних дел по месту жительства или пребывания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4 раза в месяц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совершил повторное в течение одного года административное правонарушение, предусмотренное ч. 1 ст. 19.24 КоАП РФ, а именно </w:t>
      </w:r>
      <w:r>
        <w:rPr>
          <w:rFonts w:ascii="Times New Roman" w:eastAsia="Times New Roman" w:hAnsi="Times New Roman" w:cs="Times New Roman"/>
          <w:sz w:val="25"/>
          <w:szCs w:val="25"/>
        </w:rPr>
        <w:t>28.05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 явился обязательную на регистрацию в ОМВД России по г. Нефтеюганску</w:t>
      </w:r>
      <w:r>
        <w:rPr>
          <w:rFonts w:ascii="Times New Roman" w:eastAsia="Times New Roman" w:hAnsi="Times New Roman" w:cs="Times New Roman"/>
          <w:sz w:val="25"/>
          <w:szCs w:val="25"/>
        </w:rPr>
        <w:t>, чем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нарушил административное ограничение, установленное судом. Данное бездействие не содержит уголовно наказуемого деяния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5"/>
          <w:szCs w:val="25"/>
        </w:rPr>
        <w:t>Скидан Р.В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признал факт совершения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полном объеме</w:t>
      </w:r>
      <w:r>
        <w:rPr>
          <w:rFonts w:ascii="Times New Roman" w:eastAsia="Times New Roman" w:hAnsi="Times New Roman" w:cs="Times New Roman"/>
          <w:sz w:val="25"/>
          <w:szCs w:val="25"/>
        </w:rPr>
        <w:t>, инвалидом 1 и 2 группы не является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пояснил, что </w:t>
      </w:r>
      <w:r>
        <w:rPr>
          <w:rFonts w:ascii="Times New Roman" w:eastAsia="Times New Roman" w:hAnsi="Times New Roman" w:cs="Times New Roman"/>
          <w:sz w:val="25"/>
          <w:szCs w:val="25"/>
        </w:rPr>
        <w:t>не явился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регистрацию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т.к. был на работе, работает неофициально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выслушав </w:t>
      </w:r>
      <w:r>
        <w:rPr>
          <w:rFonts w:ascii="Times New Roman" w:eastAsia="Times New Roman" w:hAnsi="Times New Roman" w:cs="Times New Roman"/>
          <w:sz w:val="25"/>
          <w:szCs w:val="25"/>
        </w:rPr>
        <w:t>Скидан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Скидан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25rplc-2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29.05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Скидан Р.В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 протоколом ознакомлен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согласен, </w:t>
      </w:r>
      <w:r>
        <w:rPr>
          <w:rFonts w:ascii="Times New Roman" w:eastAsia="Times New Roman" w:hAnsi="Times New Roman" w:cs="Times New Roman"/>
          <w:sz w:val="25"/>
          <w:szCs w:val="25"/>
        </w:rPr>
        <w:t>права, предусмотренные ст. 25.1 КоАП РФ и ст. 51 Конституции РФ разъяснены</w:t>
      </w:r>
      <w:r>
        <w:rPr>
          <w:rFonts w:ascii="Times New Roman" w:eastAsia="Times New Roman" w:hAnsi="Times New Roman" w:cs="Times New Roman"/>
          <w:sz w:val="25"/>
          <w:szCs w:val="25"/>
        </w:rPr>
        <w:t>, 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567"/>
        </w:tabs>
        <w:spacing w:before="0" w:after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Кроме того, обстоятельства, изложенные в протоколе об административном правонарушении,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подтверждаются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рапортом УУП ОМВД России по г. Нефтеюганску;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объяснениями Скидана Р.В. на отдельном бланке от </w:t>
      </w:r>
      <w:r>
        <w:rPr>
          <w:rFonts w:ascii="Times New Roman" w:eastAsia="Times New Roman" w:hAnsi="Times New Roman" w:cs="Times New Roman"/>
          <w:sz w:val="25"/>
          <w:szCs w:val="25"/>
        </w:rPr>
        <w:t>29.05</w:t>
      </w:r>
      <w:r>
        <w:rPr>
          <w:rFonts w:ascii="Times New Roman" w:eastAsia="Times New Roman" w:hAnsi="Times New Roman" w:cs="Times New Roman"/>
          <w:sz w:val="25"/>
          <w:szCs w:val="25"/>
        </w:rPr>
        <w:t>.2024;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рапортом инспектора ГОАН ОУУП и по ДН ОМВД России по г. Нефтеюганску от </w:t>
      </w:r>
      <w:r>
        <w:rPr>
          <w:rFonts w:ascii="Times New Roman" w:eastAsia="Times New Roman" w:hAnsi="Times New Roman" w:cs="Times New Roman"/>
          <w:sz w:val="25"/>
          <w:szCs w:val="25"/>
        </w:rPr>
        <w:t>29.05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регистрационного листа поднадзорного лица, согласно которому Скидан Р.В. не явился на регистрацию </w:t>
      </w:r>
      <w:r>
        <w:rPr>
          <w:rFonts w:ascii="Times New Roman" w:eastAsia="Times New Roman" w:hAnsi="Times New Roman" w:cs="Times New Roman"/>
          <w:sz w:val="25"/>
          <w:szCs w:val="25"/>
        </w:rPr>
        <w:t>28.05</w:t>
      </w:r>
      <w:r>
        <w:rPr>
          <w:rFonts w:ascii="Times New Roman" w:eastAsia="Times New Roman" w:hAnsi="Times New Roman" w:cs="Times New Roman"/>
          <w:sz w:val="25"/>
          <w:szCs w:val="25"/>
        </w:rPr>
        <w:t>.2024;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графиком прибытия поднадзорного лица на регистрацию в </w:t>
      </w:r>
      <w:r>
        <w:rPr>
          <w:rFonts w:ascii="Times New Roman" w:eastAsia="Times New Roman" w:hAnsi="Times New Roman" w:cs="Times New Roman"/>
          <w:sz w:val="25"/>
          <w:szCs w:val="25"/>
        </w:rPr>
        <w:t>1,2,3,4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-й вторник месяца с 09:00 час. до 18:00 час. с отметкой об ознакомлении с ним Скидана Р.В. </w:t>
      </w:r>
      <w:r>
        <w:rPr>
          <w:rFonts w:ascii="Times New Roman" w:eastAsia="Times New Roman" w:hAnsi="Times New Roman" w:cs="Times New Roman"/>
          <w:sz w:val="25"/>
          <w:szCs w:val="25"/>
        </w:rPr>
        <w:t>26.03.2024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заключением о заведении дела административного надзора; предупреждением Скидана Р.В. от </w:t>
      </w:r>
      <w:r>
        <w:rPr>
          <w:rFonts w:ascii="Times New Roman" w:eastAsia="Times New Roman" w:hAnsi="Times New Roman" w:cs="Times New Roman"/>
          <w:sz w:val="25"/>
          <w:szCs w:val="25"/>
        </w:rPr>
        <w:t>26.03.2024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решения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районного суда ХМАО-Югры от </w:t>
      </w:r>
      <w:r>
        <w:rPr>
          <w:rFonts w:ascii="Times New Roman" w:eastAsia="Times New Roman" w:hAnsi="Times New Roman" w:cs="Times New Roman"/>
          <w:sz w:val="25"/>
          <w:szCs w:val="25"/>
        </w:rPr>
        <w:t>05.05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.2023, согласно которому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Скидан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установлен административный надзор на срок 3 года;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решения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районного суда ХМАО-Югры от 06.03.2024;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заявлением Скидана Р.В. о месте его проживания от </w:t>
      </w:r>
      <w:r>
        <w:rPr>
          <w:rFonts w:ascii="Times New Roman" w:eastAsia="Times New Roman" w:hAnsi="Times New Roman" w:cs="Times New Roman"/>
          <w:sz w:val="25"/>
          <w:szCs w:val="25"/>
        </w:rPr>
        <w:t>17.10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.2023;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от </w:t>
      </w:r>
      <w:r>
        <w:rPr>
          <w:rFonts w:ascii="Times New Roman" w:eastAsia="Times New Roman" w:hAnsi="Times New Roman" w:cs="Times New Roman"/>
          <w:sz w:val="25"/>
          <w:szCs w:val="25"/>
        </w:rPr>
        <w:t>07.09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вступившего в законную силу,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Скидан Р.В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привлечен к административной ответственности по ч. 1 ст. 19.24 КоАП РФ к наказанию в виде административного </w:t>
      </w:r>
      <w:r>
        <w:rPr>
          <w:rFonts w:ascii="Times New Roman" w:eastAsia="Times New Roman" w:hAnsi="Times New Roman" w:cs="Times New Roman"/>
          <w:sz w:val="25"/>
          <w:szCs w:val="25"/>
        </w:rPr>
        <w:t>штрафа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справкой СООП на физическое лицо </w:t>
      </w:r>
      <w:r>
        <w:rPr>
          <w:rFonts w:ascii="Times New Roman" w:eastAsia="Times New Roman" w:hAnsi="Times New Roman" w:cs="Times New Roman"/>
          <w:sz w:val="25"/>
          <w:szCs w:val="25"/>
        </w:rPr>
        <w:t>Скидан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567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собранные по делу доказательства подтверждают факт несоблюдения </w:t>
      </w:r>
      <w:r>
        <w:rPr>
          <w:rFonts w:ascii="Times New Roman" w:eastAsia="Times New Roman" w:hAnsi="Times New Roman" w:cs="Times New Roman"/>
          <w:sz w:val="25"/>
          <w:szCs w:val="25"/>
        </w:rPr>
        <w:t>Скидан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28.05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ограничения, установленного решением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 районного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суда ХМАО – Югры и вину последнего в совершении правонарушения. Указанные доказательства являются достоверными, относимыми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допустимыми, существенных нарушений, в силу которых представленные доказательства могут быть признаны недопустимыми, мировым судьей не установлено.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</w:t>
      </w:r>
      <w:r>
        <w:rPr>
          <w:rFonts w:ascii="Times New Roman" w:eastAsia="Times New Roman" w:hAnsi="Times New Roman" w:cs="Times New Roman"/>
          <w:sz w:val="25"/>
          <w:szCs w:val="25"/>
        </w:rPr>
        <w:t>удья квалифицирует 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Скидан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по ч. 3 ст. 19.24 Кодекса Российской Федерации об административных правонарушениях, как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</w:t>
      </w:r>
      <w:r>
        <w:rPr>
          <w:rFonts w:ascii="Times New Roman" w:eastAsia="Times New Roman" w:hAnsi="Times New Roman" w:cs="Times New Roman"/>
        </w:rPr>
        <w:t xml:space="preserve"> содержат уголовно наказуемого деяния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судья учитывает обстоятельства совершенного административного правонарушения, личность правонарушителя, ранее привлекавшегося к административной ответственности,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характеризующий материал,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его имущественное положение.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Учитывая установленные обстоятельства совершения административного правонарушения, сведения о личности </w:t>
      </w:r>
      <w:r>
        <w:rPr>
          <w:rFonts w:ascii="Times New Roman" w:eastAsia="Times New Roman" w:hAnsi="Times New Roman" w:cs="Times New Roman"/>
          <w:sz w:val="25"/>
          <w:szCs w:val="25"/>
        </w:rPr>
        <w:t>Скидан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смягчающие и отягчающие вину обстоятельства, в целях предупреждения совершения новых правонарушений мировой судья назначает административное наказание в виде </w:t>
      </w:r>
      <w:r>
        <w:rPr>
          <w:rFonts w:ascii="Times New Roman" w:eastAsia="Times New Roman" w:hAnsi="Times New Roman" w:cs="Times New Roman"/>
          <w:sz w:val="25"/>
          <w:szCs w:val="25"/>
        </w:rPr>
        <w:t>обязательных работ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учётом изложенного, руководствуясь ст.ст. 29.9 ч.1, 29.10 Кодекса Российской Федерации об административных правонарушениях, 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</w:t>
      </w:r>
    </w:p>
    <w:p>
      <w:pPr>
        <w:spacing w:before="0" w:after="0"/>
        <w:ind w:firstLine="72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Скидана Романа Владимировича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</w:t>
      </w:r>
      <w:r>
        <w:rPr>
          <w:rFonts w:ascii="Times New Roman" w:eastAsia="Times New Roman" w:hAnsi="Times New Roman" w:cs="Times New Roman"/>
          <w:sz w:val="25"/>
          <w:szCs w:val="25"/>
        </w:rPr>
        <w:t>виновн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19.24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5"/>
          <w:szCs w:val="25"/>
        </w:rPr>
        <w:t>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назначить ему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административное наказание в виде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обязательных работ на срок </w:t>
      </w:r>
      <w:r>
        <w:rPr>
          <w:rFonts w:ascii="Times New Roman" w:eastAsia="Times New Roman" w:hAnsi="Times New Roman" w:cs="Times New Roman"/>
          <w:sz w:val="25"/>
          <w:szCs w:val="25"/>
        </w:rPr>
        <w:t>40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сорок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 часов.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Исполнение постановления в виде обязательных работ поручить отделу судебных приставов-исполнителей по г. Нефтеюганску и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району УФССП по ХМАО - Югре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12"/>
          <w:szCs w:val="12"/>
        </w:rPr>
      </w:pPr>
    </w:p>
    <w:p>
      <w:pPr>
        <w:tabs>
          <w:tab w:val="left" w:pos="6570"/>
        </w:tabs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12"/>
          <w:szCs w:val="12"/>
        </w:rPr>
      </w:pPr>
    </w:p>
    <w:p>
      <w:pPr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3rplc-6">
    <w:name w:val="cat-ExternalSystemDefined grp-23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4rplc-11">
    <w:name w:val="cat-UserDefined grp-24 rplc-11"/>
    <w:basedOn w:val="DefaultParagraphFont"/>
  </w:style>
  <w:style w:type="character" w:customStyle="1" w:styleId="cat-UserDefinedgrp-25rplc-21">
    <w:name w:val="cat-UserDefined grp-25 rplc-21"/>
    <w:basedOn w:val="DefaultParagraphFont"/>
  </w:style>
  <w:style w:type="character" w:customStyle="1" w:styleId="cat-UserDefinedgrp-26rplc-55">
    <w:name w:val="cat-UserDefined grp-26 rplc-55"/>
    <w:basedOn w:val="DefaultParagraphFont"/>
  </w:style>
  <w:style w:type="character" w:customStyle="1" w:styleId="cat-UserDefinedgrp-27rplc-58">
    <w:name w:val="cat-UserDefined grp-27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